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C4" w:rsidRDefault="005E4D3D" w:rsidP="00EC71C4">
      <w:pPr>
        <w:spacing w:after="0" w:line="240" w:lineRule="auto"/>
        <w:ind w:left="708"/>
        <w:jc w:val="center"/>
        <w:rPr>
          <w:color w:val="FFFFFF" w:themeColor="background1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9.25pt;height:33.75pt;mso-position-vertical:absolute" fillcolor="#4e6128 [1606]">
            <v:shadow color="#868686"/>
            <v:textpath style="font-family:&quot;Arial Black&quot;;v-text-kern:t" trim="t" fitpath="t" string="Карта жизни Иосифа Гошкевича"/>
          </v:shape>
        </w:pict>
      </w:r>
    </w:p>
    <w:p w:rsidR="00EC71C4" w:rsidRDefault="00EC71C4" w:rsidP="00EC71C4">
      <w:pPr>
        <w:spacing w:after="0" w:line="240" w:lineRule="auto"/>
        <w:ind w:left="11328"/>
        <w:rPr>
          <w:color w:val="FFFFFF" w:themeColor="background1"/>
        </w:rPr>
      </w:pPr>
      <w:r>
        <w:rPr>
          <w:noProof/>
          <w:color w:val="FFFFFF" w:themeColor="background1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29210</wp:posOffset>
            </wp:positionV>
            <wp:extent cx="9105900" cy="6581775"/>
            <wp:effectExtent l="114300" t="76200" r="114300" b="85725"/>
            <wp:wrapNone/>
            <wp:docPr id="3" name="Рисунок 1" descr="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.JPG"/>
                    <pic:cNvPicPr/>
                  </pic:nvPicPr>
                  <pic:blipFill>
                    <a:blip r:embed="rId4"/>
                    <a:srcRect b="3751"/>
                    <a:stretch>
                      <a:fillRect/>
                    </a:stretch>
                  </pic:blipFill>
                  <pic:spPr>
                    <a:xfrm>
                      <a:off x="0" y="0"/>
                      <a:ext cx="9105900" cy="6581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EC71C4" w:rsidRDefault="00EC71C4" w:rsidP="00EC71C4">
      <w:pPr>
        <w:spacing w:after="0" w:line="240" w:lineRule="auto"/>
        <w:ind w:left="11328"/>
        <w:rPr>
          <w:color w:val="FFFFFF" w:themeColor="background1"/>
        </w:rPr>
      </w:pPr>
    </w:p>
    <w:p w:rsidR="00EC71C4" w:rsidRDefault="00EC71C4" w:rsidP="00EC71C4">
      <w:pPr>
        <w:spacing w:after="0" w:line="240" w:lineRule="auto"/>
        <w:ind w:left="4248"/>
        <w:rPr>
          <w:color w:val="FFFFFF" w:themeColor="background1"/>
        </w:rPr>
      </w:pPr>
    </w:p>
    <w:p w:rsidR="00EC71C4" w:rsidRDefault="00EC71C4" w:rsidP="00EC71C4">
      <w:pPr>
        <w:spacing w:after="0" w:line="240" w:lineRule="auto"/>
        <w:ind w:left="4248"/>
        <w:rPr>
          <w:color w:val="FFFFFF" w:themeColor="background1"/>
        </w:rPr>
      </w:pPr>
    </w:p>
    <w:p w:rsidR="00EC71C4" w:rsidRDefault="00EC71C4" w:rsidP="00EC71C4">
      <w:pPr>
        <w:spacing w:after="0" w:line="240" w:lineRule="auto"/>
        <w:ind w:left="4248"/>
        <w:rPr>
          <w:color w:val="FFFFFF" w:themeColor="background1"/>
        </w:rPr>
      </w:pPr>
    </w:p>
    <w:p w:rsidR="00EC71C4" w:rsidRDefault="00EC71C4" w:rsidP="00EC71C4">
      <w:pPr>
        <w:spacing w:after="0" w:line="240" w:lineRule="auto"/>
        <w:ind w:left="4248"/>
        <w:rPr>
          <w:color w:val="FFFFFF" w:themeColor="background1"/>
        </w:rPr>
      </w:pPr>
    </w:p>
    <w:p w:rsidR="00EC71C4" w:rsidRDefault="00EC71C4" w:rsidP="00EC71C4">
      <w:pPr>
        <w:spacing w:after="0" w:line="240" w:lineRule="auto"/>
        <w:ind w:left="4248"/>
        <w:rPr>
          <w:color w:val="FFFFFF" w:themeColor="background1"/>
        </w:rPr>
      </w:pPr>
    </w:p>
    <w:p w:rsidR="00EC71C4" w:rsidRDefault="00EC71C4" w:rsidP="00EC71C4">
      <w:pPr>
        <w:spacing w:after="0" w:line="240" w:lineRule="auto"/>
        <w:ind w:left="4248"/>
        <w:rPr>
          <w:color w:val="FFFFFF" w:themeColor="background1"/>
        </w:rPr>
      </w:pPr>
    </w:p>
    <w:p w:rsidR="00EC71C4" w:rsidRPr="00EC71C4" w:rsidRDefault="00EC71C4" w:rsidP="00EC71C4">
      <w:pPr>
        <w:spacing w:after="0" w:line="240" w:lineRule="auto"/>
        <w:ind w:left="4248"/>
        <w:rPr>
          <w:b/>
          <w:color w:val="FFFFFF" w:themeColor="background1"/>
          <w:sz w:val="28"/>
          <w:szCs w:val="28"/>
        </w:rPr>
      </w:pPr>
      <w:r w:rsidRPr="00EC71C4">
        <w:rPr>
          <w:b/>
          <w:color w:val="FFFFFF" w:themeColor="background1"/>
          <w:sz w:val="28"/>
          <w:szCs w:val="28"/>
        </w:rPr>
        <w:t>1. Рождение. Школа.</w:t>
      </w:r>
    </w:p>
    <w:p w:rsidR="00EC71C4" w:rsidRPr="00EC71C4" w:rsidRDefault="00EC71C4" w:rsidP="00EC71C4">
      <w:pPr>
        <w:spacing w:after="0" w:line="240" w:lineRule="auto"/>
        <w:ind w:left="4248"/>
        <w:rPr>
          <w:b/>
          <w:color w:val="FFFFFF" w:themeColor="background1"/>
          <w:sz w:val="28"/>
          <w:szCs w:val="28"/>
        </w:rPr>
      </w:pPr>
      <w:r w:rsidRPr="00EC71C4">
        <w:rPr>
          <w:b/>
          <w:color w:val="FFFFFF" w:themeColor="background1"/>
          <w:sz w:val="28"/>
          <w:szCs w:val="28"/>
        </w:rPr>
        <w:t>2. Духовная семинария.</w:t>
      </w:r>
    </w:p>
    <w:p w:rsidR="00EC71C4" w:rsidRPr="00EC71C4" w:rsidRDefault="00EC71C4" w:rsidP="00EC71C4">
      <w:pPr>
        <w:spacing w:after="0" w:line="240" w:lineRule="auto"/>
        <w:ind w:left="4248"/>
        <w:rPr>
          <w:b/>
          <w:color w:val="FFFFFF" w:themeColor="background1"/>
          <w:sz w:val="28"/>
          <w:szCs w:val="28"/>
        </w:rPr>
      </w:pPr>
      <w:r w:rsidRPr="00EC71C4">
        <w:rPr>
          <w:b/>
          <w:color w:val="FFFFFF" w:themeColor="background1"/>
          <w:sz w:val="28"/>
          <w:szCs w:val="28"/>
        </w:rPr>
        <w:t>3. Санкт-Петербургская Духовная Академия.</w:t>
      </w:r>
    </w:p>
    <w:p w:rsidR="00EC71C4" w:rsidRPr="00EC71C4" w:rsidRDefault="00EC71C4" w:rsidP="00EC71C4">
      <w:pPr>
        <w:spacing w:after="0" w:line="240" w:lineRule="auto"/>
        <w:ind w:left="4248"/>
        <w:rPr>
          <w:b/>
          <w:color w:val="FFFFFF" w:themeColor="background1"/>
          <w:sz w:val="28"/>
          <w:szCs w:val="28"/>
        </w:rPr>
      </w:pPr>
      <w:r w:rsidRPr="00EC71C4">
        <w:rPr>
          <w:b/>
          <w:color w:val="FFFFFF" w:themeColor="background1"/>
          <w:sz w:val="28"/>
          <w:szCs w:val="28"/>
        </w:rPr>
        <w:t>4. Китайский период.</w:t>
      </w:r>
    </w:p>
    <w:p w:rsidR="00EC71C4" w:rsidRPr="00EC71C4" w:rsidRDefault="00EC71C4" w:rsidP="00EC71C4">
      <w:pPr>
        <w:spacing w:after="0" w:line="240" w:lineRule="auto"/>
        <w:ind w:left="4248"/>
        <w:rPr>
          <w:b/>
          <w:color w:val="FFFFFF" w:themeColor="background1"/>
          <w:sz w:val="28"/>
          <w:szCs w:val="28"/>
        </w:rPr>
      </w:pPr>
      <w:r w:rsidRPr="00EC71C4">
        <w:rPr>
          <w:b/>
          <w:color w:val="FFFFFF" w:themeColor="background1"/>
          <w:sz w:val="28"/>
          <w:szCs w:val="28"/>
        </w:rPr>
        <w:t>5. Работа в МИД России.</w:t>
      </w:r>
    </w:p>
    <w:p w:rsidR="00EC71C4" w:rsidRPr="00EC71C4" w:rsidRDefault="00EC71C4" w:rsidP="00EC71C4">
      <w:pPr>
        <w:spacing w:after="0" w:line="240" w:lineRule="auto"/>
        <w:ind w:left="4248"/>
        <w:rPr>
          <w:b/>
          <w:color w:val="FFFFFF" w:themeColor="background1"/>
          <w:sz w:val="28"/>
          <w:szCs w:val="28"/>
        </w:rPr>
      </w:pPr>
      <w:r w:rsidRPr="00EC71C4">
        <w:rPr>
          <w:b/>
          <w:color w:val="FFFFFF" w:themeColor="background1"/>
          <w:sz w:val="28"/>
          <w:szCs w:val="28"/>
        </w:rPr>
        <w:t>6. Начало миссии фрегата «Паллада»</w:t>
      </w:r>
    </w:p>
    <w:p w:rsidR="00EC71C4" w:rsidRPr="00EC71C4" w:rsidRDefault="00EC71C4" w:rsidP="00EC71C4">
      <w:pPr>
        <w:spacing w:after="0" w:line="240" w:lineRule="auto"/>
        <w:ind w:left="4248"/>
        <w:rPr>
          <w:b/>
          <w:color w:val="FFFFFF" w:themeColor="background1"/>
          <w:sz w:val="28"/>
          <w:szCs w:val="28"/>
        </w:rPr>
      </w:pPr>
      <w:r w:rsidRPr="00EC71C4">
        <w:rPr>
          <w:b/>
          <w:color w:val="FFFFFF" w:themeColor="background1"/>
          <w:sz w:val="28"/>
          <w:szCs w:val="28"/>
        </w:rPr>
        <w:t>7.  Начало русско-японских переговоров.</w:t>
      </w:r>
    </w:p>
    <w:p w:rsidR="00EC71C4" w:rsidRPr="00EC71C4" w:rsidRDefault="00EC71C4" w:rsidP="00EC71C4">
      <w:pPr>
        <w:spacing w:after="0" w:line="240" w:lineRule="auto"/>
        <w:ind w:left="4248"/>
        <w:rPr>
          <w:b/>
          <w:color w:val="FFFFFF" w:themeColor="background1"/>
          <w:sz w:val="28"/>
          <w:szCs w:val="28"/>
        </w:rPr>
      </w:pPr>
      <w:r w:rsidRPr="00EC71C4">
        <w:rPr>
          <w:b/>
          <w:color w:val="FFFFFF" w:themeColor="background1"/>
          <w:sz w:val="28"/>
          <w:szCs w:val="28"/>
        </w:rPr>
        <w:t>8. Опись восточного побережья Приморья.</w:t>
      </w:r>
    </w:p>
    <w:p w:rsidR="00EC71C4" w:rsidRPr="00EC71C4" w:rsidRDefault="00EC71C4" w:rsidP="00EC71C4">
      <w:pPr>
        <w:spacing w:after="0" w:line="240" w:lineRule="auto"/>
        <w:ind w:left="4248"/>
        <w:rPr>
          <w:b/>
          <w:color w:val="FFFFFF" w:themeColor="background1"/>
          <w:sz w:val="28"/>
          <w:szCs w:val="28"/>
        </w:rPr>
      </w:pPr>
      <w:r w:rsidRPr="00EC71C4">
        <w:rPr>
          <w:b/>
          <w:color w:val="FFFFFF" w:themeColor="background1"/>
          <w:sz w:val="28"/>
          <w:szCs w:val="28"/>
        </w:rPr>
        <w:t>9. Фрегат «Диана».</w:t>
      </w:r>
    </w:p>
    <w:p w:rsidR="00EC71C4" w:rsidRPr="00EC71C4" w:rsidRDefault="00EC71C4" w:rsidP="00EC71C4">
      <w:pPr>
        <w:spacing w:after="0" w:line="240" w:lineRule="auto"/>
        <w:ind w:left="4248"/>
        <w:rPr>
          <w:b/>
          <w:color w:val="FFFFFF" w:themeColor="background1"/>
          <w:sz w:val="28"/>
          <w:szCs w:val="28"/>
        </w:rPr>
      </w:pPr>
      <w:r w:rsidRPr="00EC71C4">
        <w:rPr>
          <w:b/>
          <w:color w:val="FFFFFF" w:themeColor="background1"/>
          <w:sz w:val="28"/>
          <w:szCs w:val="28"/>
        </w:rPr>
        <w:t>10. Симодский договор.</w:t>
      </w:r>
    </w:p>
    <w:p w:rsidR="00EC71C4" w:rsidRPr="00EC71C4" w:rsidRDefault="00EC71C4" w:rsidP="00EC71C4">
      <w:pPr>
        <w:spacing w:after="0" w:line="240" w:lineRule="auto"/>
        <w:ind w:left="4248"/>
        <w:rPr>
          <w:b/>
          <w:color w:val="FFFFFF" w:themeColor="background1"/>
          <w:sz w:val="28"/>
          <w:szCs w:val="28"/>
        </w:rPr>
      </w:pPr>
      <w:r w:rsidRPr="00EC71C4">
        <w:rPr>
          <w:b/>
          <w:color w:val="FFFFFF" w:themeColor="background1"/>
          <w:sz w:val="28"/>
          <w:szCs w:val="28"/>
        </w:rPr>
        <w:t>11. Бухта Хэда</w:t>
      </w:r>
    </w:p>
    <w:p w:rsidR="00EC71C4" w:rsidRPr="00EC71C4" w:rsidRDefault="00EC71C4" w:rsidP="00EC71C4">
      <w:pPr>
        <w:spacing w:after="0" w:line="240" w:lineRule="auto"/>
        <w:ind w:left="4248"/>
        <w:rPr>
          <w:b/>
          <w:color w:val="FFFFFF" w:themeColor="background1"/>
          <w:sz w:val="28"/>
          <w:szCs w:val="28"/>
        </w:rPr>
      </w:pPr>
      <w:r w:rsidRPr="00EC71C4">
        <w:rPr>
          <w:b/>
          <w:color w:val="FFFFFF" w:themeColor="background1"/>
          <w:sz w:val="28"/>
          <w:szCs w:val="28"/>
        </w:rPr>
        <w:t>12. Плен (начало).</w:t>
      </w:r>
    </w:p>
    <w:p w:rsidR="00EC71C4" w:rsidRPr="00EC71C4" w:rsidRDefault="00EC71C4" w:rsidP="00EC71C4">
      <w:pPr>
        <w:spacing w:after="0" w:line="240" w:lineRule="auto"/>
        <w:ind w:left="4248"/>
        <w:rPr>
          <w:b/>
          <w:color w:val="FFFFFF" w:themeColor="background1"/>
          <w:sz w:val="28"/>
          <w:szCs w:val="28"/>
        </w:rPr>
      </w:pPr>
      <w:r w:rsidRPr="00EC71C4">
        <w:rPr>
          <w:b/>
          <w:color w:val="FFFFFF" w:themeColor="background1"/>
          <w:sz w:val="28"/>
          <w:szCs w:val="28"/>
        </w:rPr>
        <w:t>13. Работа над словарём.</w:t>
      </w:r>
    </w:p>
    <w:p w:rsidR="00EC71C4" w:rsidRPr="00EC71C4" w:rsidRDefault="00EC71C4" w:rsidP="00EC71C4">
      <w:pPr>
        <w:spacing w:after="0" w:line="240" w:lineRule="auto"/>
        <w:ind w:left="4248"/>
        <w:rPr>
          <w:b/>
          <w:color w:val="FFFFFF" w:themeColor="background1"/>
          <w:sz w:val="28"/>
          <w:szCs w:val="28"/>
        </w:rPr>
      </w:pPr>
      <w:r w:rsidRPr="00EC71C4">
        <w:rPr>
          <w:b/>
          <w:color w:val="FFFFFF" w:themeColor="background1"/>
          <w:sz w:val="28"/>
          <w:szCs w:val="28"/>
        </w:rPr>
        <w:t>14. Плен (конец).</w:t>
      </w:r>
    </w:p>
    <w:p w:rsidR="00EC71C4" w:rsidRPr="00EC71C4" w:rsidRDefault="00EC71C4" w:rsidP="00EC71C4">
      <w:pPr>
        <w:spacing w:after="0" w:line="240" w:lineRule="auto"/>
        <w:ind w:left="4248"/>
        <w:rPr>
          <w:b/>
          <w:color w:val="FFFFFF" w:themeColor="background1"/>
          <w:sz w:val="28"/>
          <w:szCs w:val="28"/>
        </w:rPr>
      </w:pPr>
      <w:r w:rsidRPr="00EC71C4">
        <w:rPr>
          <w:b/>
          <w:color w:val="FFFFFF" w:themeColor="background1"/>
          <w:sz w:val="28"/>
          <w:szCs w:val="28"/>
        </w:rPr>
        <w:t>15. Назначение консулом в Японии.</w:t>
      </w:r>
    </w:p>
    <w:p w:rsidR="00EC71C4" w:rsidRPr="00EC71C4" w:rsidRDefault="00EC71C4" w:rsidP="00EC71C4">
      <w:pPr>
        <w:spacing w:after="0" w:line="240" w:lineRule="auto"/>
        <w:ind w:left="4248"/>
        <w:rPr>
          <w:b/>
          <w:color w:val="FFFFFF" w:themeColor="background1"/>
          <w:sz w:val="28"/>
          <w:szCs w:val="28"/>
        </w:rPr>
      </w:pPr>
      <w:r w:rsidRPr="00EC71C4">
        <w:rPr>
          <w:b/>
          <w:color w:val="FFFFFF" w:themeColor="background1"/>
          <w:sz w:val="28"/>
          <w:szCs w:val="28"/>
        </w:rPr>
        <w:t>16. Дипломатическая миссия.</w:t>
      </w:r>
    </w:p>
    <w:p w:rsidR="00EC71C4" w:rsidRPr="00EC71C4" w:rsidRDefault="00EC71C4" w:rsidP="00EC71C4">
      <w:pPr>
        <w:spacing w:after="0" w:line="240" w:lineRule="auto"/>
        <w:ind w:left="4248"/>
        <w:rPr>
          <w:b/>
          <w:color w:val="FFFFFF" w:themeColor="background1"/>
          <w:sz w:val="28"/>
          <w:szCs w:val="28"/>
        </w:rPr>
      </w:pPr>
      <w:r w:rsidRPr="00EC71C4">
        <w:rPr>
          <w:b/>
          <w:color w:val="FFFFFF" w:themeColor="background1"/>
          <w:sz w:val="28"/>
          <w:szCs w:val="28"/>
        </w:rPr>
        <w:t>17. Встреча с сёгуном.</w:t>
      </w:r>
    </w:p>
    <w:p w:rsidR="00EC71C4" w:rsidRPr="00EC71C4" w:rsidRDefault="00EC71C4" w:rsidP="00EC71C4">
      <w:pPr>
        <w:spacing w:after="0" w:line="240" w:lineRule="auto"/>
        <w:ind w:left="4248"/>
        <w:rPr>
          <w:b/>
          <w:color w:val="FFFFFF" w:themeColor="background1"/>
          <w:sz w:val="28"/>
          <w:szCs w:val="28"/>
        </w:rPr>
      </w:pPr>
      <w:r w:rsidRPr="00EC71C4">
        <w:rPr>
          <w:b/>
          <w:color w:val="FFFFFF" w:themeColor="background1"/>
          <w:sz w:val="28"/>
          <w:szCs w:val="28"/>
        </w:rPr>
        <w:t>18. Возвращение в Санкт-Петербург.</w:t>
      </w:r>
    </w:p>
    <w:p w:rsidR="00EC71C4" w:rsidRPr="00EC71C4" w:rsidRDefault="00EC71C4" w:rsidP="00EC71C4">
      <w:pPr>
        <w:spacing w:after="0" w:line="240" w:lineRule="auto"/>
        <w:ind w:left="4248"/>
        <w:rPr>
          <w:b/>
          <w:color w:val="FFFFFF" w:themeColor="background1"/>
          <w:sz w:val="28"/>
          <w:szCs w:val="28"/>
        </w:rPr>
      </w:pPr>
      <w:r w:rsidRPr="00EC71C4">
        <w:rPr>
          <w:b/>
          <w:color w:val="FFFFFF" w:themeColor="background1"/>
          <w:sz w:val="28"/>
          <w:szCs w:val="28"/>
        </w:rPr>
        <w:t>19. Последние годы жизни.</w:t>
      </w:r>
    </w:p>
    <w:p w:rsidR="00EC71C4" w:rsidRPr="00EC71C4" w:rsidRDefault="00EC71C4" w:rsidP="00EC71C4">
      <w:pPr>
        <w:spacing w:after="0" w:line="240" w:lineRule="auto"/>
        <w:rPr>
          <w:color w:val="FFFFFF" w:themeColor="background1"/>
        </w:rPr>
      </w:pPr>
    </w:p>
    <w:p w:rsidR="003A43B1" w:rsidRDefault="003A43B1"/>
    <w:sectPr w:rsidR="003A43B1" w:rsidSect="00AE11EA">
      <w:pgSz w:w="16838" w:h="11906" w:orient="landscape" w:code="9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71C4"/>
    <w:rsid w:val="00001A50"/>
    <w:rsid w:val="003A43B1"/>
    <w:rsid w:val="005E4D3D"/>
    <w:rsid w:val="00AE11EA"/>
    <w:rsid w:val="00EC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2017-03-17T09:15:00Z</dcterms:created>
  <dcterms:modified xsi:type="dcterms:W3CDTF">2017-04-05T06:39:00Z</dcterms:modified>
</cp:coreProperties>
</file>